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213B4C" w14:textId="2D01B01D" w:rsidR="001871EE" w:rsidRPr="00982986" w:rsidRDefault="006279D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82986">
        <w:rPr>
          <w:rFonts w:ascii="Times New Roman" w:hAnsi="Times New Roman" w:cs="Times New Roman"/>
          <w:b/>
          <w:bCs/>
          <w:sz w:val="24"/>
          <w:szCs w:val="24"/>
        </w:rPr>
        <w:t>“O flower of chivalry”: Christine de Pizan and the Christianization of Amazons</w:t>
      </w:r>
    </w:p>
    <w:p w14:paraId="34CE1FAE" w14:textId="31A191E6" w:rsidR="00E6759C" w:rsidRDefault="00E6759C">
      <w:pPr>
        <w:rPr>
          <w:rFonts w:ascii="Times New Roman" w:hAnsi="Times New Roman" w:cs="Times New Roman"/>
          <w:sz w:val="24"/>
          <w:szCs w:val="24"/>
        </w:rPr>
      </w:pPr>
      <w:r w:rsidRPr="00982986">
        <w:rPr>
          <w:rFonts w:ascii="Times New Roman" w:hAnsi="Times New Roman" w:cs="Times New Roman"/>
          <w:sz w:val="24"/>
          <w:szCs w:val="24"/>
        </w:rPr>
        <w:t>Allison Treese</w:t>
      </w:r>
    </w:p>
    <w:p w14:paraId="1E66E9CA" w14:textId="4BE3F6C6" w:rsidR="004F5435" w:rsidRPr="00982986" w:rsidRDefault="004F54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University of Leicester</w:t>
      </w:r>
    </w:p>
    <w:p w14:paraId="05FE0CE8" w14:textId="77777777" w:rsidR="001871EE" w:rsidRPr="00982986" w:rsidRDefault="001871EE">
      <w:pPr>
        <w:rPr>
          <w:rFonts w:ascii="Times New Roman" w:hAnsi="Times New Roman" w:cs="Times New Roman"/>
          <w:sz w:val="24"/>
          <w:szCs w:val="24"/>
        </w:rPr>
      </w:pPr>
    </w:p>
    <w:p w14:paraId="0841EF28" w14:textId="12A6940C" w:rsidR="000C6DB0" w:rsidRPr="00982986" w:rsidRDefault="000C6DB0">
      <w:pPr>
        <w:rPr>
          <w:rFonts w:ascii="Times New Roman" w:hAnsi="Times New Roman" w:cs="Times New Roman"/>
          <w:sz w:val="24"/>
          <w:szCs w:val="24"/>
        </w:rPr>
      </w:pPr>
      <w:r w:rsidRPr="00982986">
        <w:rPr>
          <w:rFonts w:ascii="Times New Roman" w:hAnsi="Times New Roman" w:cs="Times New Roman"/>
          <w:sz w:val="24"/>
          <w:szCs w:val="24"/>
        </w:rPr>
        <w:tab/>
        <w:t>In its efforts to build a defense a</w:t>
      </w:r>
      <w:r w:rsidRPr="0098298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g</w:t>
      </w:r>
      <w:r w:rsidRPr="0098298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ainst contemporary miso</w:t>
      </w:r>
      <w:r w:rsidRPr="0098298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g</w:t>
      </w:r>
      <w:r w:rsidRPr="0098298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ynist rhetoric, Christine de Pizan’s famous </w:t>
      </w:r>
      <w:r w:rsidRPr="00982986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>Le Livre de la Cité des Dames</w:t>
      </w:r>
      <w:r w:rsidRPr="0098298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takes on the ambitious task of catalo</w:t>
      </w:r>
      <w:r w:rsidRPr="0098298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g</w:t>
      </w:r>
      <w:r w:rsidRPr="0098298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uin</w:t>
      </w:r>
      <w:r w:rsidRPr="0098298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g</w:t>
      </w:r>
      <w:r w:rsidRPr="0098298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exemplary women from a wide variety of cultures and historical settin</w:t>
      </w:r>
      <w:r w:rsidRPr="0098298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g</w:t>
      </w:r>
      <w:r w:rsidRPr="0098298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s. From women of the bible to French queens to pa</w:t>
      </w:r>
      <w:r w:rsidRPr="0098298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g</w:t>
      </w:r>
      <w:r w:rsidRPr="0098298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an goddesses, de Pizan’s work is extraordinary in its efforts to create a </w:t>
      </w:r>
      <w:r w:rsidRPr="0098298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g</w:t>
      </w:r>
      <w:r w:rsidRPr="0098298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lobal, inclusive </w:t>
      </w:r>
      <w:r w:rsidR="00C8519F" w:rsidRPr="0098298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defense of womankind. However, de Pizan’s alle</w:t>
      </w:r>
      <w:r w:rsidR="00C8519F" w:rsidRPr="0098298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g</w:t>
      </w:r>
      <w:r w:rsidR="00C8519F" w:rsidRPr="0098298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orical city is described as only housin</w:t>
      </w:r>
      <w:r w:rsidR="00C8519F" w:rsidRPr="0098298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g</w:t>
      </w:r>
      <w:r w:rsidR="00C8519F" w:rsidRPr="0098298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“worthy” ladies and </w:t>
      </w:r>
      <w:r w:rsidR="00442E45" w:rsidRPr="0098298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is ruled by the Vir</w:t>
      </w:r>
      <w:r w:rsidR="00442E45" w:rsidRPr="0098298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g</w:t>
      </w:r>
      <w:r w:rsidR="00442E45" w:rsidRPr="0098298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in Mary</w:t>
      </w:r>
      <w:r w:rsidR="004A537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 makin</w:t>
      </w:r>
      <w:r w:rsidR="004A537A" w:rsidRPr="004A537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g</w:t>
      </w:r>
      <w:r w:rsidR="004A537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clear de Pizan’s overarchin</w:t>
      </w:r>
      <w:r w:rsidR="004A537A" w:rsidRPr="004A537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g</w:t>
      </w:r>
      <w:r w:rsidR="004A537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desire to conform to fifteenth century Christian morality</w:t>
      </w:r>
      <w:r w:rsidR="00442E45" w:rsidRPr="0098298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 Thus, de Pizan’s entries on fi</w:t>
      </w:r>
      <w:r w:rsidR="00442E45" w:rsidRPr="0098298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g</w:t>
      </w:r>
      <w:r w:rsidR="00442E45" w:rsidRPr="0098298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ures from antiquity are cau</w:t>
      </w:r>
      <w:r w:rsidR="00442E45" w:rsidRPr="0098298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g</w:t>
      </w:r>
      <w:r w:rsidR="00442E45" w:rsidRPr="0098298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ht between her desire to defend their virtue as women and her moral prerogative as a Christian writer to condemn them as pa</w:t>
      </w:r>
      <w:r w:rsidR="00442E45" w:rsidRPr="0098298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g</w:t>
      </w:r>
      <w:r w:rsidR="00442E45" w:rsidRPr="0098298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ans. Nowhere is this contrast in purpose more apparent than in her accounts of the Amazons and of Penthesilea specifically.  Rather than blood-thirsty warriors who </w:t>
      </w:r>
      <w:r w:rsidR="00A218E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kill or </w:t>
      </w:r>
      <w:r w:rsidR="00442E45" w:rsidRPr="0098298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violently </w:t>
      </w:r>
      <w:r w:rsidR="006F707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expel men from their lands</w:t>
      </w:r>
      <w:r w:rsidR="007D2442" w:rsidRPr="0098298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and are fathered by </w:t>
      </w:r>
      <w:r w:rsidR="00414C24" w:rsidRPr="0098298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the </w:t>
      </w:r>
      <w:r w:rsidR="00414C24" w:rsidRPr="0098298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g</w:t>
      </w:r>
      <w:r w:rsidR="00414C24" w:rsidRPr="0098298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od of war</w:t>
      </w:r>
      <w:r w:rsidR="00442E45" w:rsidRPr="0098298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her Amazons are depicted as </w:t>
      </w:r>
      <w:r w:rsidR="00414C24" w:rsidRPr="0098298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mortal</w:t>
      </w:r>
      <w:r w:rsidR="006F707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</w:t>
      </w:r>
      <w:r w:rsidR="00414C24" w:rsidRPr="0098298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442E45" w:rsidRPr="0098298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courtly ladies forced into an all-female society throu</w:t>
      </w:r>
      <w:r w:rsidR="00442E45" w:rsidRPr="0098298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g</w:t>
      </w:r>
      <w:r w:rsidR="00442E45" w:rsidRPr="0098298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h </w:t>
      </w:r>
      <w:r w:rsidR="00C979E7" w:rsidRPr="0098298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circumstance who take on the mantle of ven</w:t>
      </w:r>
      <w:r w:rsidR="00C979E7" w:rsidRPr="0098298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g</w:t>
      </w:r>
      <w:r w:rsidR="00C979E7" w:rsidRPr="0098298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eful widows. Likewise, her tellin</w:t>
      </w:r>
      <w:r w:rsidR="00C979E7" w:rsidRPr="0098298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g</w:t>
      </w:r>
      <w:r w:rsidR="00C979E7" w:rsidRPr="0098298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of the story of Penthesilea portrays her as a mournful lover who joins the Trojans in order to aven</w:t>
      </w:r>
      <w:r w:rsidR="00C979E7" w:rsidRPr="0098298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g</w:t>
      </w:r>
      <w:r w:rsidR="00C979E7" w:rsidRPr="0098298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e Hector, the heroic Trojan warrior with whom she had fallen in love from afar. This interpretation is a culmination of a medieval inclination to portray Penthesilea and Hector as exemplars of chivalry, seen also in Boccacio’s </w:t>
      </w:r>
      <w:r w:rsidR="00C979E7" w:rsidRPr="00982986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>De Mulieribus Claris</w:t>
      </w:r>
      <w:r w:rsidR="00C979E7" w:rsidRPr="00982986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 xml:space="preserve"> </w:t>
      </w:r>
      <w:r w:rsidR="00C979E7" w:rsidRPr="0098298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and Lyd</w:t>
      </w:r>
      <w:r w:rsidR="001871EE" w:rsidRPr="0098298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g</w:t>
      </w:r>
      <w:r w:rsidR="001871EE" w:rsidRPr="0098298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ate’s </w:t>
      </w:r>
      <w:r w:rsidR="001871EE" w:rsidRPr="00982986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>Troy Book</w:t>
      </w:r>
      <w:r w:rsidR="001871EE" w:rsidRPr="0098298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 By incorporatin</w:t>
      </w:r>
      <w:r w:rsidR="001871EE" w:rsidRPr="0098298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g</w:t>
      </w:r>
      <w:r w:rsidR="001871EE" w:rsidRPr="0098298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these romantic elements</w:t>
      </w:r>
      <w:r w:rsidR="008F5E37" w:rsidRPr="0098298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and omittin</w:t>
      </w:r>
      <w:r w:rsidR="008F5E37" w:rsidRPr="0098298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g</w:t>
      </w:r>
      <w:r w:rsidR="008F5E37" w:rsidRPr="0098298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the supernatural influence of the classical </w:t>
      </w:r>
      <w:r w:rsidR="008F5E37" w:rsidRPr="0098298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g</w:t>
      </w:r>
      <w:r w:rsidR="008F5E37" w:rsidRPr="0098298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ods</w:t>
      </w:r>
      <w:r w:rsidR="001871EE" w:rsidRPr="0098298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 de Pizan’s tellin</w:t>
      </w:r>
      <w:r w:rsidR="001871EE" w:rsidRPr="0098298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g</w:t>
      </w:r>
      <w:r w:rsidR="001871EE" w:rsidRPr="0098298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of the story of Penthesilea attempts to recast the pa</w:t>
      </w:r>
      <w:r w:rsidR="001871EE" w:rsidRPr="0098298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g</w:t>
      </w:r>
      <w:r w:rsidR="001871EE" w:rsidRPr="0098298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an Amazon queen into somethin</w:t>
      </w:r>
      <w:r w:rsidR="001871EE" w:rsidRPr="0098298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g</w:t>
      </w:r>
      <w:r w:rsidR="001871EE" w:rsidRPr="0098298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more palatable to her fifteenth century Christian audience, which in turn would stren</w:t>
      </w:r>
      <w:r w:rsidR="001871EE" w:rsidRPr="0098298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g</w:t>
      </w:r>
      <w:r w:rsidR="001871EE" w:rsidRPr="0098298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then her overall ar</w:t>
      </w:r>
      <w:r w:rsidR="001871EE" w:rsidRPr="0098298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g</w:t>
      </w:r>
      <w:r w:rsidR="001871EE" w:rsidRPr="0098298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ument defendin</w:t>
      </w:r>
      <w:r w:rsidR="001871EE" w:rsidRPr="0098298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g</w:t>
      </w:r>
      <w:r w:rsidR="001871EE" w:rsidRPr="0098298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the virtue of women.</w:t>
      </w:r>
    </w:p>
    <w:sectPr w:rsidR="000C6DB0" w:rsidRPr="009829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DB0"/>
    <w:rsid w:val="000C6DB0"/>
    <w:rsid w:val="001871EE"/>
    <w:rsid w:val="00414C24"/>
    <w:rsid w:val="00442E45"/>
    <w:rsid w:val="004A537A"/>
    <w:rsid w:val="004F5435"/>
    <w:rsid w:val="0060220D"/>
    <w:rsid w:val="006279D8"/>
    <w:rsid w:val="006F707B"/>
    <w:rsid w:val="00776B79"/>
    <w:rsid w:val="007D2442"/>
    <w:rsid w:val="008F5E37"/>
    <w:rsid w:val="00982986"/>
    <w:rsid w:val="00A218E5"/>
    <w:rsid w:val="00C8519F"/>
    <w:rsid w:val="00C979E7"/>
    <w:rsid w:val="00E67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AC21B1"/>
  <w15:chartTrackingRefBased/>
  <w15:docId w15:val="{BB778837-BE12-41CB-B10D-B65DEB076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0C6DB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Allison Treese</dc:creator>
  <cp:keywords/>
  <dc:description/>
  <cp:lastModifiedBy>Allison Treese</cp:lastModifiedBy>
  <cp:revision>13</cp:revision>
  <dcterms:created xsi:type="dcterms:W3CDTF">2021-01-15T21:20:00Z</dcterms:created>
  <dcterms:modified xsi:type="dcterms:W3CDTF">2021-01-15T22:28:00Z</dcterms:modified>
</cp:coreProperties>
</file>